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Rozmowa z rozsądkiem: WordPress czy Neos CMS? Wybór CMS w 2025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cyfrowej obecności, pierwsze wrażenie często robi Twoja strona internetowa. Dobrze zaprojektowany firmowy blog może nie tylko budować wizerunek eksperta, ale również generować leady, wspierać sprzedaż i poprawiać widoczność marki w wyszukiwarkach. Jednak zanim stworzysz pierwszą linijkę treści, musisz odpowiedzieć sobie na jedno ważne pytanie: jaki system zarządzania treścią (CMS)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wybór ten nie jest już tak oczywisty. WordPress wciąż dominuje rynek, ale coraz częściej pojawiają się głosy o potrzebie bardziej nowoczesnych i elastycznych rozwiązań – jak choćby Neos CMS.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"I choć obie opcje mają swoje mocne strony, to decyzja zależy od wielu czynników: budżetu, potrzeb biznesowych, kompetencji zespołu czy długoterminowej strategii." - komentuje Aleksander Pawzun, członek zarządu CalmFox.pl.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więc przedstawiać Ci nudną tabelkę porównań, postanowiliśmy podejść do tematu nieco inaczej. Oto historia właściciela firmy i jego wewnętrznego głosu rozsądku, którzy przy kawie próbują dojść do idealnego wyboru CMS-a. Gotowy? To zaczynamy tę... cyfrową pogawędkę.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[Scena: Kawiarnia, środek dnia. Właściciel firmy przegląda laptopa. Na ekranie puste okno nowego projektu strony firmowej. Obok siedzi jego... Rozsądek. W garniturze, oczywiście.]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Właściciel:</w:t>
      </w:r>
    </w:p>
    <w:p>
      <w:r>
        <w:rPr>
          <w:rFonts w:ascii="calibri" w:hAnsi="calibri" w:eastAsia="calibri" w:cs="calibri"/>
          <w:sz w:val="24"/>
          <w:szCs w:val="24"/>
        </w:rPr>
        <w:t xml:space="preserve"> Dobra, czas ruszyć z tym blogiem firmowym. Pytanie tylko... co wybrać? WordPress? Neos CMS? A może coś innego?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Rozsądek:</w:t>
      </w:r>
    </w:p>
    <w:p>
      <w:r>
        <w:rPr>
          <w:rFonts w:ascii="calibri" w:hAnsi="calibri" w:eastAsia="calibri" w:cs="calibri"/>
          <w:sz w:val="24"/>
          <w:szCs w:val="24"/>
        </w:rPr>
        <w:t xml:space="preserve"> Oho, zaczynamy taniec z wyborem CMS-a. Czekałem na ten moment. Kawa zaparzona?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Właściciel:</w:t>
      </w:r>
    </w:p>
    <w:p>
      <w:r>
        <w:rPr>
          <w:rFonts w:ascii="calibri" w:hAnsi="calibri" w:eastAsia="calibri" w:cs="calibri"/>
          <w:sz w:val="24"/>
          <w:szCs w:val="24"/>
        </w:rPr>
        <w:t xml:space="preserve"> Zawsze. Ale serio – wszyscy mówią „WordPress, WordPress!”. To jak iPhone wśród systemów. Ale może czas być oryginalnym?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Rozsądek:</w:t>
      </w:r>
    </w:p>
    <w:p>
      <w:r>
        <w:rPr>
          <w:rFonts w:ascii="calibri" w:hAnsi="calibri" w:eastAsia="calibri" w:cs="calibri"/>
          <w:sz w:val="24"/>
          <w:szCs w:val="24"/>
        </w:rPr>
        <w:t xml:space="preserve"> Poczekaj. WordPress w 2025 to nie jest przestarzały wybór. To system, który nadal prowadzi – ponad 43% internetu! Znasz jakieś inne narzędzie, które pozwala postawić pełnoprawnego bloga z SEO, newsletterem i integracją z CRM-em… w jedno popołudnie?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Właściciel:</w:t>
      </w:r>
    </w:p>
    <w:p>
      <w:r>
        <w:rPr>
          <w:rFonts w:ascii="calibri" w:hAnsi="calibri" w:eastAsia="calibri" w:cs="calibri"/>
          <w:sz w:val="24"/>
          <w:szCs w:val="24"/>
        </w:rPr>
        <w:t xml:space="preserve"> Brzmi pięknie. Ale czy to nie jest już zbyt „oklepane”? Nie chcę wyglądać, jakbym robił to, co wszyscy.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Rozsądek:</w:t>
      </w:r>
    </w:p>
    <w:p>
      <w:r>
        <w:rPr>
          <w:rFonts w:ascii="calibri" w:hAnsi="calibri" w:eastAsia="calibri" w:cs="calibri"/>
          <w:sz w:val="24"/>
          <w:szCs w:val="24"/>
        </w:rPr>
        <w:t xml:space="preserve"> Znasz powiedzenie: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„Jeśli coś działa dobrze, nie naprawiaj tego”?</w:t>
      </w:r>
      <w:r>
        <w:rPr>
          <w:rFonts w:ascii="calibri" w:hAnsi="calibri" w:eastAsia="calibri" w:cs="calibri"/>
          <w:sz w:val="24"/>
          <w:szCs w:val="24"/>
        </w:rPr>
        <w:t xml:space="preserve"> WordPress ma tysiące wtyczek, motywów, wsparcie społeczności i… jest intuicyjny. Nawet Twoja księgowa mogłaby tam opublikować artykuł.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Właściciel:</w:t>
      </w:r>
    </w:p>
    <w:p>
      <w:r>
        <w:rPr>
          <w:rFonts w:ascii="calibri" w:hAnsi="calibri" w:eastAsia="calibri" w:cs="calibri"/>
          <w:sz w:val="24"/>
          <w:szCs w:val="24"/>
        </w:rPr>
        <w:t xml:space="preserve"> Ale Neos CMS wygląda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naprawdę</w:t>
      </w:r>
      <w:r>
        <w:rPr>
          <w:rFonts w:ascii="calibri" w:hAnsi="calibri" w:eastAsia="calibri" w:cs="calibri"/>
          <w:sz w:val="24"/>
          <w:szCs w:val="24"/>
        </w:rPr>
        <w:t xml:space="preserve"> ciekawie. Nowoczesny, elastyczny, personalizacja treści. Można się wyróżnić, dopasować stronę do odbiorcy. To brzmi jak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Rozsądek (z uznaniem):</w:t>
      </w:r>
    </w:p>
    <w:p>
      <w:r>
        <w:rPr>
          <w:rFonts w:ascii="calibri" w:hAnsi="calibri" w:eastAsia="calibri" w:cs="calibri"/>
          <w:sz w:val="24"/>
          <w:szCs w:val="24"/>
        </w:rPr>
        <w:t xml:space="preserve"> Masz rację. Neos CMS to zupełnie inna liga. Architektura headless, czysta semantyka danych, świetna integracja z dynamicznymi treściami. Dla zespołów, które chcą mieć pełną kontrolę nad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</w:t>
      </w:r>
      <w:r>
        <w:rPr>
          <w:rFonts w:ascii="calibri" w:hAnsi="calibri" w:eastAsia="calibri" w:cs="calibri"/>
          <w:sz w:val="24"/>
          <w:szCs w:val="24"/>
        </w:rPr>
        <w:t xml:space="preserve"> pokazują. Jeśli chcesz robić coś bardziej „wow”, to Neos daje możliwości, które WordPressowi zajmują pięć wtyczek i trzy dni debugowania.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Właściciel:</w:t>
      </w:r>
    </w:p>
    <w:p>
      <w:r>
        <w:rPr>
          <w:rFonts w:ascii="calibri" w:hAnsi="calibri" w:eastAsia="calibri" w:cs="calibri"/>
          <w:sz w:val="24"/>
          <w:szCs w:val="24"/>
        </w:rPr>
        <w:t xml:space="preserve"> No dobra. Ale… to chyba trudniejsze?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Rozsądek:</w:t>
      </w:r>
    </w:p>
    <w:p>
      <w:r>
        <w:rPr>
          <w:rFonts w:ascii="calibri" w:hAnsi="calibri" w:eastAsia="calibri" w:cs="calibri"/>
          <w:sz w:val="24"/>
          <w:szCs w:val="24"/>
        </w:rPr>
        <w:t xml:space="preserve"> Oczywiście. Neos wymaga zespołu z doświadczeniem. Dobrego developera. Strategii treści. Budżetu. Jeśli masz ambicje i środki – jedźmy z Neosem. Jeśli nie – WordPress dowiezie wynik bez bólu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Właściciel: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Więc… jak to ugryźć?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CMS-owy test osobowości: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zespół IT?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✔ Tak – możesz iść w Neos.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✘ Nie – WordPress da Ci więcej niezależności.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Twój budżet przypomina startup?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✔ Tak – WordPress.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✘ Masz zaplecze – rozważ Neos.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mieć blog, czy cyfrowe doświadczenie z segmentacją użytkownika i integracją z AI?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 – WordPress.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Cyfrowe doświadczenie – Neos CMS.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(zamyka laptopa):</w:t>
      </w:r>
    </w:p>
    <w:p>
      <w:r>
        <w:rPr>
          <w:rFonts w:ascii="calibri" w:hAnsi="calibri" w:eastAsia="calibri" w:cs="calibri"/>
          <w:sz w:val="24"/>
          <w:szCs w:val="24"/>
        </w:rPr>
        <w:t xml:space="preserve"> Dobra, Rozsądku. Dzięki za kawę i kubeł zimnej analizy. Myślę, że WordPress będzie teraz, a Neos może… za rok, gdy urosnę. Brzmi jak plan?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Rozsądek (uśmiecha się):</w:t>
      </w:r>
    </w:p>
    <w:p>
      <w:r>
        <w:rPr>
          <w:rFonts w:ascii="calibri" w:hAnsi="calibri" w:eastAsia="calibri" w:cs="calibri"/>
          <w:sz w:val="24"/>
          <w:szCs w:val="24"/>
        </w:rPr>
        <w:t xml:space="preserve"> Brzmi jak strategia.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WordPress – idealny dla szybkiego startu, małych i średnich firm, łatwy w obsłudze, z ogromnym ekosystemem.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Neos CMS – wybór dla firm z ambicjami technologicznymi, które chcą postawić na personalizację, nowoczesność i długoterminowy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Pamiętaj: najlepszy CMS to nie ten, który ma najwięcej funkcji. To ten, który najlepiej służy Twoim celom biznesowym.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2026-08-01T12:38:45+02:00</dcterms:created>
  <dcterms:modified xsi:type="dcterms:W3CDTF">2026-08-01T12:38:45+02:00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