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Weekend to niewykorzystana szansa dla lokalnego handlu. Jak małe firmy mogą zarabiać wtedy, gdy e-commerce każe klientowi czekać?</w:t>
      </w:r>
    </w:p>
    <w:p>
      <w:pPr>
        <w:spacing w:before="0" w:after="500" w:line="264" w:lineRule="auto"/>
      </w:pPr>
      <w:r>
        <w:rPr>
          <w:rFonts w:ascii="calibri" w:hAnsi="calibri" w:eastAsia="calibri" w:cs="calibri"/>
          <w:sz w:val="36"/>
          <w:szCs w:val="36"/>
          <w:b/>
        </w:rPr>
        <w:t xml:space="preserve">Wielu lokalnych przedsiębiorców patrzy na weekend głównie jak na czas zwiększonego ruchu w gastronomii, usługach czy rozrywce. Handel lokalny często traktuje go jednak zachowawczo: sklep jest otwarty krócej, oferta online nieaktualna, social media działają przypadkowo, a klient, który chce coś kupić „na już”, zostaje sam ze swoim problemem.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lokalnych przedsiębiorców patrzy na weekend głównie jak na czas zwiększonego ruchu w gastronomii, usługach czy rozrywce. Handel lokalny często traktuje go jednak zachowawczo: sklep jest otwarty krócej, oferta online nieaktualna, social media działają przypadkowo, a klient, który chce coś kupić „na już”, zostaje sam ze swoim problemem.</w:t>
      </w:r>
    </w:p>
    <w:p>
      <w:pPr>
        <w:spacing w:before="0" w:after="300"/>
      </w:pPr>
      <w:r>
        <w:rPr>
          <w:rFonts w:ascii="calibri" w:hAnsi="calibri" w:eastAsia="calibri" w:cs="calibri"/>
          <w:sz w:val="24"/>
          <w:szCs w:val="24"/>
        </w:rPr>
        <w:t xml:space="preserve">Tymczasem właśnie weekend może stać się jednym z najważniejszych momentów sprzedażowych dla małych firm. Dlaczego? Bo wtedy bardzo często pojawia się potrzeba natychmiastowa: prezent na spotkanie, ubranie na wieczór, zabawka dla dziecka, kosmetyk, książka, kwiaty, kawa, dekoracja, akcesorium do domu albo coś, co po prostu chcemy mieć dziś, a nie po weekendzie.</w:t>
      </w:r>
    </w:p>
    <w:p>
      <w:pPr>
        <w:spacing w:before="0" w:after="300"/>
      </w:pPr>
      <w:r>
        <w:rPr>
          <w:rFonts w:ascii="calibri" w:hAnsi="calibri" w:eastAsia="calibri" w:cs="calibri"/>
          <w:sz w:val="24"/>
          <w:szCs w:val="24"/>
        </w:rPr>
        <w:t xml:space="preserve">Duży e-commerce nauczył klientów wygody, szerokiego wyboru i szybkich płatności. Ale nadal ma jedną słabość: w wielu sytuacjach nie jest w stanie zaspokoić potrzeby „tu i teraz”. Nawet jeśli dostawy weekendowe i szybkie formy odbioru rozwijają się coraz mocniej, klient często wie, że zamówienie z internetu dotrze dopiero w poniedziałek, wtorek albo później.</w:t>
      </w:r>
    </w:p>
    <w:p>
      <w:pPr>
        <w:spacing w:before="0" w:after="300"/>
      </w:pPr>
      <w:r>
        <w:rPr>
          <w:rFonts w:ascii="calibri" w:hAnsi="calibri" w:eastAsia="calibri" w:cs="calibri"/>
          <w:sz w:val="24"/>
          <w:szCs w:val="24"/>
        </w:rPr>
        <w:t xml:space="preserve">Dla lokalnych firm to nie jest zagrożenie. To sygnał: klienci chcą kupować szybciej, wygodniej i bardziej elastycznie. Lokalny sklep ma przewagę, której internetowy gigant często nie ma, ponieważ produkt jest już blisko klienta.</w:t>
      </w:r>
    </w:p>
    <w:p>
      <w:pPr>
        <w:spacing w:before="0" w:after="500" w:line="264" w:lineRule="auto"/>
      </w:pPr>
      <w:r>
        <w:rPr>
          <w:rFonts w:ascii="calibri" w:hAnsi="calibri" w:eastAsia="calibri" w:cs="calibri"/>
          <w:sz w:val="36"/>
          <w:szCs w:val="36"/>
          <w:b/>
        </w:rPr>
        <w:t xml:space="preserve">Klient weekendowy nie zawsze szuka najniższej ceny</w:t>
      </w:r>
    </w:p>
    <w:p>
      <w:pPr>
        <w:spacing w:before="0" w:after="300"/>
      </w:pPr>
      <w:r>
        <w:rPr>
          <w:rFonts w:ascii="calibri" w:hAnsi="calibri" w:eastAsia="calibri" w:cs="calibri"/>
          <w:sz w:val="24"/>
          <w:szCs w:val="24"/>
        </w:rPr>
        <w:t xml:space="preserve">W sobotnie popołudnie klient nie zawsze porównuje dziesiątki ofert. Często chce po prostu wiedzieć, czy sklep jest otwarty, czy produkt jest dostępny, czy może go zarezerwować, czy zdąży odebrać go przed spotkaniem, czy może zapłacić online i tylko podjechać po odbiór albo czy ktoś szybko potwierdzi kolor, rozmiar czy dostępność.</w:t>
      </w:r>
    </w:p>
    <w:p>
      <w:pPr>
        <w:spacing w:before="0" w:after="300"/>
      </w:pPr>
      <w:r>
        <w:rPr>
          <w:rFonts w:ascii="calibri" w:hAnsi="calibri" w:eastAsia="calibri" w:cs="calibri"/>
          <w:sz w:val="24"/>
          <w:szCs w:val="24"/>
        </w:rPr>
        <w:t xml:space="preserve">To są pytania, na które wiele lokalnych firm nadal nie odpowiada cyfrowo. Mają towar, mają obsługę, mają lokalizację, mają zaufanie klientów, lecz nie mają prostego mechanizmu pokazania w internecie: „tak, mamy to dziś, możesz odebrać za godzinę”.</w:t>
      </w:r>
    </w:p>
    <w:p>
      <w:pPr>
        <w:spacing w:before="0" w:after="300"/>
      </w:pPr>
      <w:r>
        <w:rPr>
          <w:rFonts w:ascii="calibri" w:hAnsi="calibri" w:eastAsia="calibri" w:cs="calibri"/>
          <w:sz w:val="24"/>
          <w:szCs w:val="24"/>
        </w:rPr>
        <w:t xml:space="preserve">I właśnie tutaj zaczyna się konieczna transformacja cyfrowa lokalnego handlu. Nie musi ona oznaczać budowy dużego sklepu internetowego, integracji magazynów, automatyzacji logistyki i kosztownych systemów. Dla wielu małych firm pierwszy krok może być znacznie prostszy: pokazać klientowi, co może kupić dzisiaj, umożliwić rezerwację produktu i dać mu możliwość odbioru lokalnie.</w:t>
      </w:r>
    </w:p>
    <w:p>
      <w:pPr>
        <w:spacing w:before="0" w:after="500" w:line="264" w:lineRule="auto"/>
      </w:pPr>
      <w:r>
        <w:rPr>
          <w:rFonts w:ascii="calibri" w:hAnsi="calibri" w:eastAsia="calibri" w:cs="calibri"/>
          <w:sz w:val="36"/>
          <w:szCs w:val="36"/>
          <w:b/>
        </w:rPr>
        <w:t xml:space="preserve">Lokalny handel nie powinien kopiować Allegro</w:t>
      </w:r>
    </w:p>
    <w:p>
      <w:pPr>
        <w:spacing w:before="0" w:after="300"/>
      </w:pPr>
      <w:r>
        <w:rPr>
          <w:rFonts w:ascii="calibri" w:hAnsi="calibri" w:eastAsia="calibri" w:cs="calibri"/>
          <w:sz w:val="24"/>
          <w:szCs w:val="24"/>
        </w:rPr>
        <w:t xml:space="preserve">Błędem wielu małych firm jest próba konkurowania z największymi platformami na ich zasadach: ceną, liczbą produktów, darmową dostawą i skalą. To bardzo trudna gra. Lokalny przedsiębiorca powinien zadać inne pytanie: w czym jestem lepszy od e-commerce’u?</w:t>
      </w:r>
    </w:p>
    <w:p>
      <w:pPr>
        <w:spacing w:before="0" w:after="300"/>
      </w:pPr>
      <w:r>
        <w:rPr>
          <w:rFonts w:ascii="calibri" w:hAnsi="calibri" w:eastAsia="calibri" w:cs="calibri"/>
          <w:sz w:val="24"/>
          <w:szCs w:val="24"/>
        </w:rPr>
        <w:t xml:space="preserve">Odpowiedź brzmi: w bliskości, dostępności, kontakcie, doradztwie i natychmiastowości. Jeżeli klient chce kupić świecę sojową na prezent, bukiet, koszulę na wieczorne wyjście, zabawkę na urodziny, kawę do domu, lokalny produkt spożywczy albo książkę na niedzielę, to nie zawsze chce czekać na kuriera. Często wolałby kupić lokalnie, pod warunkiem że nie musi tracić czasu na przypadkowe chodzenie po mieście i sprawdzanie, czy produkt jest dostępny.</w:t>
      </w:r>
    </w:p>
    <w:p>
      <w:pPr>
        <w:spacing w:before="0" w:after="300"/>
      </w:pPr>
      <w:r>
        <w:rPr>
          <w:rFonts w:ascii="calibri" w:hAnsi="calibri" w:eastAsia="calibri" w:cs="calibri"/>
          <w:sz w:val="24"/>
          <w:szCs w:val="24"/>
        </w:rPr>
        <w:t xml:space="preserve">To jest miejsce na model, który można nazwać lokalnym handlem natychmiastowym. Klient znajduje produkt online, ale odbiera go offline. To praktyczne połączenie e-commerce’u i sklepu stacjonarnego, czyli podejście omnichannel. W takim modelu kanały sprzedaży online i offline nie konkurują ze sobą, lecz wzajemnie się wspierają.</w:t>
      </w:r>
    </w:p>
    <w:p>
      <w:pPr>
        <w:spacing w:before="0" w:after="300"/>
      </w:pPr>
    </w:p>
    <w:p>
      <w:pPr>
        <w:jc w:val="center"/>
      </w:pPr>
      <w:r>
        <w:pict>
          <v:shape type="#_x0000_t75" style="width:900px; height:8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BydgoskieMarki.pl - istniejący od 2014 roku serwis promujący local comemrce</w:t>
      </w:r>
    </w:p>
    <w:p>
      <w:pPr>
        <w:spacing w:before="0" w:after="500" w:line="264" w:lineRule="auto"/>
      </w:pPr>
      <w:r>
        <w:rPr>
          <w:rFonts w:ascii="calibri" w:hAnsi="calibri" w:eastAsia="calibri" w:cs="calibri"/>
          <w:sz w:val="36"/>
          <w:szCs w:val="36"/>
          <w:b/>
        </w:rPr>
        <w:t xml:space="preserve">„Dostępne dziś” jako nowe hasło lokalnej sprzedaży</w:t>
      </w:r>
    </w:p>
    <w:p>
      <w:pPr>
        <w:spacing w:before="0" w:after="300"/>
      </w:pPr>
      <w:r>
        <w:rPr>
          <w:rFonts w:ascii="calibri" w:hAnsi="calibri" w:eastAsia="calibri" w:cs="calibri"/>
          <w:sz w:val="24"/>
          <w:szCs w:val="24"/>
        </w:rPr>
        <w:t xml:space="preserve">Wyobraźmy sobie prosty scenariusz. Jest sobota, godzina 13:00. Klient ma wieczorem spotkanie rodzinne i potrzebuje prezentu. Wchodzi na stronę lokalnego sklepu, profil w social mediach albo miejską platformę zakupową i widzi sekcję: „Dostępne dziś”.</w:t>
      </w:r>
    </w:p>
    <w:p>
      <w:pPr>
        <w:spacing w:before="0" w:after="300"/>
      </w:pPr>
      <w:r>
        <w:rPr>
          <w:rFonts w:ascii="calibri" w:hAnsi="calibri" w:eastAsia="calibri" w:cs="calibri"/>
          <w:sz w:val="24"/>
          <w:szCs w:val="24"/>
        </w:rPr>
        <w:t xml:space="preserve">Nie przegląda całego katalogu. Widzi tylko produkty, które realnie może kupić teraz. Przy każdym z nich ma informację: „odbiór dziś do 17:00”, „zarezerwuj na 2 godziny”, „dostępne 3 sztuki”, „możliwy dowóz lokalny” albo „napisz, potwierdzimy w 10 minut”. To może być różnica między sprzedażą a utraconym klientem. Dziś bardzo wiele lokalnych zakupów przegrywa nie dlatego, że klient nie chce kupować lokalnie. Przegrywa dlatego, że klient nie wie, co jest dostępne, gdzie, w jakiej cenie i czy opłaca mu się wychodzić z domu.</w:t>
      </w: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Aleksander Pawzun</w:t>
      </w:r>
      <w:r>
        <w:rPr>
          <w:rFonts w:ascii="calibri" w:hAnsi="calibri" w:eastAsia="calibri" w:cs="calibri"/>
          <w:sz w:val="24"/>
          <w:szCs w:val="24"/>
        </w:rPr>
        <w:t xml:space="preserve">, członek zarządu </w:t>
      </w:r>
      <w:r>
        <w:rPr>
          <w:rFonts w:ascii="calibri" w:hAnsi="calibri" w:eastAsia="calibri" w:cs="calibri"/>
          <w:sz w:val="24"/>
          <w:szCs w:val="24"/>
          <w:b/>
        </w:rPr>
        <w:t xml:space="preserve">calmfox.pl</w:t>
      </w:r>
      <w:r>
        <w:rPr>
          <w:rFonts w:ascii="calibri" w:hAnsi="calibri" w:eastAsia="calibri" w:cs="calibri"/>
          <w:sz w:val="24"/>
          <w:szCs w:val="24"/>
        </w:rPr>
        <w:t xml:space="preserve">, lokalne firmy mają dziś przed sobą bardzo konkretną szansę sprzedażową, której często nie wykorzystują z powodu braku prostych narzędzi cyfrowych.</w:t>
      </w:r>
    </w:p>
    <w:p>
      <w:pPr>
        <w:spacing w:before="0" w:after="300"/>
      </w:pPr>
      <w:r>
        <w:rPr>
          <w:rFonts w:ascii="calibri" w:hAnsi="calibri" w:eastAsia="calibri" w:cs="calibri"/>
          <w:sz w:val="24"/>
          <w:szCs w:val="24"/>
        </w:rPr>
        <w:t xml:space="preserve">„Weekend to moment, w którym klient bardzo często nie chce już tylko przeglądać ofert, ale chce rozwiązać konkretną potrzebę zakupową tu i teraz. Lokalny przedsiębiorca ma ogromną przewagę nad dużym e-commerce’em, ponieważ produkt znajduje się blisko klienta. Problem polega na tym, że ta dostępność zbyt często nie jest widoczna online. Jeżeli mały sklep pokaże, co można kupić dzisiaj, umożliwi szybką rezerwację i prosty odbiór, może realnie zamienić weekendowy impuls klienta w sprzedaż. To nie musi być skomplikowana transformacja cyfrowa. Czasem wystarczy dobrze zaprojektowany mechanizm: dostępne dziś, zarezerwuj, odbierz lokalnie” - mówi Aleksander Pawzun.</w:t>
      </w:r>
    </w:p>
    <w:p>
      <w:pPr>
        <w:spacing w:before="0" w:after="500" w:line="264" w:lineRule="auto"/>
      </w:pPr>
      <w:r>
        <w:rPr>
          <w:rFonts w:ascii="calibri" w:hAnsi="calibri" w:eastAsia="calibri" w:cs="calibri"/>
          <w:sz w:val="36"/>
          <w:szCs w:val="36"/>
          <w:b/>
        </w:rPr>
        <w:t xml:space="preserve">Cyfryzacja nie musi oznaczać drogiego sklepu internetowego</w:t>
      </w:r>
    </w:p>
    <w:p>
      <w:pPr>
        <w:spacing w:before="0" w:after="300"/>
      </w:pPr>
      <w:r>
        <w:rPr>
          <w:rFonts w:ascii="calibri" w:hAnsi="calibri" w:eastAsia="calibri" w:cs="calibri"/>
          <w:sz w:val="24"/>
          <w:szCs w:val="24"/>
        </w:rPr>
        <w:t xml:space="preserve">Dla małych firm słowo „cyfryzacja” często brzmi jak koszt, komplikacja i dodatkowa praca. Tymczasem w tym przypadku chodzi o bardzo konkretne działania, które można wdrożyć etapami.</w:t>
      </w:r>
    </w:p>
    <w:p>
      <w:pPr>
        <w:spacing w:before="0" w:after="300"/>
      </w:pPr>
      <w:r>
        <w:rPr>
          <w:rFonts w:ascii="calibri" w:hAnsi="calibri" w:eastAsia="calibri" w:cs="calibri"/>
          <w:sz w:val="24"/>
          <w:szCs w:val="24"/>
        </w:rPr>
        <w:t xml:space="preserve">Pierwszy poziom to aktualna obecność online: poprawne godziny otwarcia w Google, aktywne profile społecznościowe, szybka odpowiedź na wiadomości, zdjęcia produktów i jasna informacja o możliwości rezerwacji. Drugi poziom to weekendowa oferta specjalna: lista produktów dostępnych od ręki, publikowana w piątek lub sobotę rano. Może to być post, relacja, newsletter, prosty landing page albo katalog na stronie.</w:t>
      </w:r>
    </w:p>
    <w:p>
      <w:pPr>
        <w:spacing w:before="0" w:after="300"/>
      </w:pPr>
      <w:r>
        <w:rPr>
          <w:rFonts w:ascii="calibri" w:hAnsi="calibri" w:eastAsia="calibri" w:cs="calibri"/>
          <w:sz w:val="24"/>
          <w:szCs w:val="24"/>
        </w:rPr>
        <w:t xml:space="preserve">Trzeci poziom to rezerwacja: klient może kliknąć, napisać lub wypełnić formularz, a sklep potwierdza dostępność produktu. Czwarty poziom to płatność online i odbiór osobisty, czyli lokalny click &amp; collect. Ten model jest szczególnie atrakcyjny, bo ogranicza koszt dostawy, a jednocześnie daje klientowi wygodę zakupów internetowych.</w:t>
      </w:r>
    </w:p>
    <w:p>
      <w:pPr>
        <w:spacing w:before="0" w:after="300"/>
      </w:pPr>
      <w:r>
        <w:rPr>
          <w:rFonts w:ascii="calibri" w:hAnsi="calibri" w:eastAsia="calibri" w:cs="calibri"/>
          <w:sz w:val="24"/>
          <w:szCs w:val="24"/>
        </w:rPr>
        <w:t xml:space="preserve">Piąty poziom to lokalna dostawa tego samego dnia, ale nie każda firma musi zaczynać od tego etapu. Dla wielu przedsiębiorców dużo rozsądniejszy będzie najpierw odbiór osobisty, rezerwacja lub współpraca z lokalnym kurierem tylko w wybranych godzinach.</w:t>
      </w:r>
    </w:p>
    <w:p>
      <w:pPr>
        <w:spacing w:before="0" w:after="500" w:line="264" w:lineRule="auto"/>
      </w:pPr>
      <w:r>
        <w:rPr>
          <w:rFonts w:ascii="calibri" w:hAnsi="calibri" w:eastAsia="calibri" w:cs="calibri"/>
          <w:sz w:val="36"/>
          <w:szCs w:val="36"/>
          <w:b/>
        </w:rPr>
        <w:t xml:space="preserve">Weekendowa sprzedaż wymaga innego myślenia o ofercie</w:t>
      </w:r>
    </w:p>
    <w:p>
      <w:pPr>
        <w:spacing w:before="0" w:after="300"/>
      </w:pPr>
      <w:r>
        <w:rPr>
          <w:rFonts w:ascii="calibri" w:hAnsi="calibri" w:eastAsia="calibri" w:cs="calibri"/>
          <w:sz w:val="24"/>
          <w:szCs w:val="24"/>
        </w:rPr>
        <w:t xml:space="preserve">Nie każdy produkt nadaje się do sprzedaży weekendowej. Kluczowe są produkty, które odpowiadają na szybkie potrzeby i emocje. Największy potencjał mają między innymi prezenty, kwiaty, kosmetyki, moda i dodatki, produkty dziecięce, książki, gry i zabawki, dekoracje do domu, kawa, herbata, delikatesy, lokalne produkty premium oraz akcesoria na wydarzenia, spotkania i wyjazdy.</w:t>
      </w:r>
    </w:p>
    <w:p>
      <w:pPr>
        <w:spacing w:before="0" w:after="300"/>
      </w:pPr>
      <w:r>
        <w:rPr>
          <w:rFonts w:ascii="calibri" w:hAnsi="calibri" w:eastAsia="calibri" w:cs="calibri"/>
          <w:sz w:val="24"/>
          <w:szCs w:val="24"/>
        </w:rPr>
        <w:t xml:space="preserve">W weekend klient często kupuje inaczej niż w tygodniu. Decyzja bywa mniej planowana, bardziej emocjonalna i mocniej związana z konkretną sytuacją. Dlatego lokalna firma powinna tworzyć gotowe konteksty zakupowe, na przykład: „prezent do 100 zł”, „co zabrać na kolację do znajomych”, „stylizacja na sobotni wieczór”, „coś dla dziecka na niedzielę”, „lokalne produkty na weekend” albo „ostatnia chwila przed urodzinami”. </w:t>
      </w:r>
      <w:r>
        <w:rPr>
          <w:rFonts w:ascii="calibri" w:hAnsi="calibri" w:eastAsia="calibri" w:cs="calibri"/>
          <w:sz w:val="24"/>
          <w:szCs w:val="24"/>
          <w:b/>
        </w:rPr>
        <w:t xml:space="preserve">To nie jest tylko sprzedaż produktów. To sprzedaż rozwiązania problemu klienta.</w:t>
      </w:r>
    </w:p>
    <w:p>
      <w:pPr>
        <w:spacing w:before="0" w:after="500" w:line="264" w:lineRule="auto"/>
      </w:pPr>
      <w:r>
        <w:rPr>
          <w:rFonts w:ascii="calibri" w:hAnsi="calibri" w:eastAsia="calibri" w:cs="calibri"/>
          <w:sz w:val="36"/>
          <w:szCs w:val="36"/>
          <w:b/>
        </w:rPr>
        <w:t xml:space="preserve">Największą barierą nie jest technologia</w:t>
      </w:r>
    </w:p>
    <w:p>
      <w:pPr>
        <w:spacing w:before="0" w:after="300"/>
      </w:pPr>
      <w:r>
        <w:rPr>
          <w:rFonts w:ascii="calibri" w:hAnsi="calibri" w:eastAsia="calibri" w:cs="calibri"/>
          <w:sz w:val="24"/>
          <w:szCs w:val="24"/>
        </w:rPr>
        <w:t xml:space="preserve">Wielu przedsiębiorców zakłada, że do wejścia w sprzedaż cyfrową potrzebuje zaawansowanego systemu. W praktyce najczęściej pierwszym problemem jest coś prostszego: brak aktualnej informacji o tym, co można kupić. Klient nie oczekuje od małego sklepu perfekcyjnego doświadczenia jak w największych marketplace’ach. Oczekuje jednak minimum pewności. Jeśli widzi produkt online, rezerwuje go, przyjeżdża, a produktu nie ma, zaufanie znika.</w:t>
      </w:r>
    </w:p>
    <w:p>
      <w:pPr>
        <w:spacing w:before="0" w:after="300"/>
      </w:pPr>
      <w:r>
        <w:rPr>
          <w:rFonts w:ascii="calibri" w:hAnsi="calibri" w:eastAsia="calibri" w:cs="calibri"/>
          <w:sz w:val="24"/>
          <w:szCs w:val="24"/>
        </w:rPr>
        <w:t xml:space="preserve">Dlatego lokalny handel natychmiastowy powinien zaczynać się od ograniczonej, ale wiarygodnej oferty. Lepiej pokazać 20 produktów, które naprawdę są dostępne, niż 500 pozycji, których nikt nie aktualizuje.</w:t>
      </w:r>
    </w:p>
    <w:p>
      <w:pPr>
        <w:spacing w:before="0" w:after="300"/>
      </w:pPr>
      <w:r>
        <w:rPr>
          <w:rFonts w:ascii="calibri" w:hAnsi="calibri" w:eastAsia="calibri" w:cs="calibri"/>
          <w:sz w:val="24"/>
          <w:szCs w:val="24"/>
        </w:rPr>
        <w:t xml:space="preserve">Mała firma może potraktować weekend jak osobną kampanię sprzedażową. W piątek przygotowuje zestaw produktów, które chce promować. W sobotę rano publikuje ofertę „dostępne dziś”. W ciągu dnia aktualizuje dostępność, odpowiada na wiadomości i zachęca do odbioru. Po weekendzie analizuje, co się sprzedało, jakie pytania zadawali klienci i które kategorie miały największy potencjał. To prosta, ale bardzo konkretna transformacja cyfrowa.</w:t>
      </w:r>
    </w:p>
    <w:p>
      <w:pPr>
        <w:spacing w:before="0" w:after="500" w:line="264" w:lineRule="auto"/>
      </w:pPr>
      <w:r>
        <w:rPr>
          <w:rFonts w:ascii="calibri" w:hAnsi="calibri" w:eastAsia="calibri" w:cs="calibri"/>
          <w:sz w:val="36"/>
          <w:szCs w:val="36"/>
          <w:b/>
        </w:rPr>
        <w:t xml:space="preserve">Dlaczego to jest ważne właśnie teraz?</w:t>
      </w:r>
    </w:p>
    <w:p>
      <w:pPr>
        <w:spacing w:before="0" w:after="300"/>
      </w:pPr>
      <w:r>
        <w:rPr>
          <w:rFonts w:ascii="calibri" w:hAnsi="calibri" w:eastAsia="calibri" w:cs="calibri"/>
          <w:sz w:val="24"/>
          <w:szCs w:val="24"/>
        </w:rPr>
        <w:t xml:space="preserve">Polski konsument jest już przyzwyczajony do zakupów online. Walka nie toczy się więc o samo przekonanie ludzi do kupowania przez internet. Walka toczy się o uwagę, wygodę i spełnienie oczekiwań klienta.</w:t>
      </w:r>
    </w:p>
    <w:p>
      <w:pPr>
        <w:spacing w:before="0" w:after="300"/>
      </w:pPr>
      <w:r>
        <w:rPr>
          <w:rFonts w:ascii="calibri" w:hAnsi="calibri" w:eastAsia="calibri" w:cs="calibri"/>
          <w:sz w:val="24"/>
          <w:szCs w:val="24"/>
        </w:rPr>
        <w:t xml:space="preserve">A oczekiwania są jasne: szybko, wygodnie, mobilnie, z prostą płatnością i jasną informacją o dostawie lub odbiorze. To oznacza, że lokalny przedsiębiorca nie może już myśleć: „mam sklep stacjonarny, więc cyfryzacja mnie nie dotyczy”. Dotyczy, bo klient, zanim przyjdzie do sklepu, bardzo często najpierw sprawdza informacje w telefonie. Jeśli lokalna firma nie pokazuje swojej dostępności online, dla wielu klientów po prostu nie istnieje w momencie podejmowania decyzji zakupowej.</w:t>
      </w:r>
    </w:p>
    <w:p>
      <w:pPr>
        <w:spacing w:before="0" w:after="500" w:line="264" w:lineRule="auto"/>
      </w:pPr>
      <w:r>
        <w:rPr>
          <w:rFonts w:ascii="calibri" w:hAnsi="calibri" w:eastAsia="calibri" w:cs="calibri"/>
          <w:sz w:val="36"/>
          <w:szCs w:val="36"/>
          <w:b/>
        </w:rPr>
        <w:t xml:space="preserve">Jak zacząć? Prosty plan dla lokalnej firmy</w:t>
      </w:r>
    </w:p>
    <w:p>
      <w:pPr>
        <w:spacing w:before="0" w:after="300"/>
      </w:pPr>
      <w:r>
        <w:rPr>
          <w:rFonts w:ascii="calibri" w:hAnsi="calibri" w:eastAsia="calibri" w:cs="calibri"/>
          <w:sz w:val="24"/>
          <w:szCs w:val="24"/>
        </w:rPr>
        <w:t xml:space="preserve">Pierwszy krok: wybierz produkty weekendowe. Nie cały asortyment, tylko te rzeczy, które klient może chcieć kupić spontanicznie. Drugi krok: przygotuj zdjęcia i krótkie opisy. Nie muszą być idealne, ale muszą być jasne: co to jest, ile kosztuje, dla kogo i kiedy można odebrać.</w:t>
      </w:r>
    </w:p>
    <w:p>
      <w:pPr>
        <w:spacing w:before="0" w:after="300"/>
      </w:pPr>
      <w:r>
        <w:rPr>
          <w:rFonts w:ascii="calibri" w:hAnsi="calibri" w:eastAsia="calibri" w:cs="calibri"/>
          <w:sz w:val="24"/>
          <w:szCs w:val="24"/>
        </w:rPr>
        <w:t xml:space="preserve">Trzeci krok: wprowadź zasadę „dostępne dziś”. Oznacz produkty, które klient może faktycznie kupić tego samego dnia. Czwarty krok: umożliw rezerwację. Na początku może to być wiadomość na Messengerze, Instagramie, WhatsAppie, formularz Google albo prosty moduł na stronie.</w:t>
      </w:r>
    </w:p>
    <w:p>
      <w:pPr>
        <w:spacing w:before="0" w:after="300"/>
      </w:pPr>
      <w:r>
        <w:rPr>
          <w:rFonts w:ascii="calibri" w:hAnsi="calibri" w:eastAsia="calibri" w:cs="calibri"/>
          <w:sz w:val="24"/>
          <w:szCs w:val="24"/>
        </w:rPr>
        <w:t xml:space="preserve">Piąty krok: ustal godziny odbioru. Na przykład: „rezerwacje do 15:00, odbiór do 17:00”. Szósty krok: komunikuj to regularnie. Weekendowa sprzedaż nie zadziała, jeśli klient usłyszy o niej raz. Potrzebna jest powtarzalność: każdy piątek, każda sobota, każda niedziela handlowa lub każdy wybrany weekend. Siódmy krok: mierz efekty. Licz wiadomości, rezerwacje, odbiory, wartość koszyka i produkty, które generują najwięcej zainteresowania.</w:t>
      </w:r>
    </w:p>
    <w:p>
      <w:pPr>
        <w:spacing w:before="0" w:after="500" w:line="264" w:lineRule="auto"/>
      </w:pPr>
      <w:r>
        <w:rPr>
          <w:rFonts w:ascii="calibri" w:hAnsi="calibri" w:eastAsia="calibri" w:cs="calibri"/>
          <w:sz w:val="36"/>
          <w:szCs w:val="36"/>
          <w:b/>
        </w:rPr>
        <w:t xml:space="preserve">Lokalny biznes nie może już tylko czekać na klienta</w:t>
      </w:r>
    </w:p>
    <w:p>
      <w:pPr>
        <w:spacing w:before="0" w:after="300"/>
      </w:pPr>
      <w:r>
        <w:rPr>
          <w:rFonts w:ascii="calibri" w:hAnsi="calibri" w:eastAsia="calibri" w:cs="calibri"/>
          <w:sz w:val="24"/>
          <w:szCs w:val="24"/>
        </w:rPr>
        <w:t xml:space="preserve">Najważniejsza zmiana jest mentalna. Przez lata lokalny handel działał w modelu: „otwieramy sklep i czekamy na klienta”. Dziś to za mało. Klient podejmuje decyzje w telefonie. Szuka inspiracji w social mediach. Sprawdza mapy Google. Porównuje dostępność. Pyta znajomych. Chce szybkiej odpowiedzi. Jeżeli lokalna firma nie pojawia się w tym cyfrowym procesie, przegrywa, nawet jeśli ma bardzo dobrą ofertę. Weekend może być dla lokalnych przedsiębiorców czasem większej sprzedaży, ale tylko wtedy, gdy potraktują go jak osobny cykl zakupowy. Nie jako „dodatkowe godziny otwarcia”, lecz jako moment, w którym klient ma konkretne potrzeby, mniej cierpliwości i większą gotowość do zakupu natychmiastowego.</w:t>
      </w:r>
    </w:p>
    <w:p>
      <w:pPr>
        <w:spacing w:before="0" w:after="500" w:line="264" w:lineRule="auto"/>
      </w:pPr>
      <w:r>
        <w:rPr>
          <w:rFonts w:ascii="calibri" w:hAnsi="calibri" w:eastAsia="calibri" w:cs="calibri"/>
          <w:sz w:val="36"/>
          <w:szCs w:val="36"/>
          <w:b/>
        </w:rPr>
        <w:t xml:space="preserve">Lokalność plus cyfrowa dostępność to realna przewaga</w:t>
      </w:r>
    </w:p>
    <w:p>
      <w:pPr>
        <w:spacing w:before="0" w:after="300"/>
      </w:pPr>
      <w:r>
        <w:rPr>
          <w:rFonts w:ascii="calibri" w:hAnsi="calibri" w:eastAsia="calibri" w:cs="calibri"/>
          <w:sz w:val="24"/>
          <w:szCs w:val="24"/>
        </w:rPr>
        <w:t xml:space="preserve">Małe firmy nie muszą konkurować z największymi platformami liczbą produktów. Mogą konkurować szybkością lokalnej reakcji. Jeżeli produkt jest w sklepie, klient jest w tym samym mieście, a potrzeba istnieje dzisiaj, to brak sprzedaży często wynika nie z braku popytu, lecz z braku widoczności.</w:t>
      </w:r>
    </w:p>
    <w:p>
      <w:pPr>
        <w:spacing w:before="0" w:after="300"/>
      </w:pPr>
      <w:r>
        <w:rPr>
          <w:rFonts w:ascii="calibri" w:hAnsi="calibri" w:eastAsia="calibri" w:cs="calibri"/>
          <w:sz w:val="24"/>
          <w:szCs w:val="24"/>
        </w:rPr>
        <w:t xml:space="preserve">Dlatego weekendy są niewykorzystaną szansą dla local commerce. To moment, w którym lokalne firmy mogą zarabiać więcej, pod warunkiem że połączą trzy elementy: widoczność online, aktualną informację o dostępności oraz prosty mechanizm rezerwacji lub odbioru tego samego dnia. Transformacja cyfrowa lokalnego handlu nie musi zaczynać się od wielkiej inwestycji. Może zacząć się od jednego prostego komunikatu:</w:t>
      </w:r>
    </w:p>
    <w:p>
      <w:pPr>
        <w:spacing w:before="0" w:after="300"/>
      </w:pPr>
      <w:r>
        <w:rPr>
          <w:rFonts w:ascii="calibri" w:hAnsi="calibri" w:eastAsia="calibri" w:cs="calibri"/>
          <w:sz w:val="24"/>
          <w:szCs w:val="24"/>
          <w:b/>
        </w:rPr>
        <w:t xml:space="preserve">To możesz kupić dziś. Lokalnie. Bez czekania na paczkę po weekendzie.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2026-07-05T08:23:28+02:00</dcterms:created>
  <dcterms:modified xsi:type="dcterms:W3CDTF">2026-07-05T08:23:28+02:00</dcterms:modified>
</cp:coreProperties>
</file>

<file path=docProps/custom.xml><?xml version="1.0" encoding="utf-8"?>
<Properties xmlns="http://schemas.openxmlformats.org/officeDocument/2006/custom-properties" xmlns:vt="http://schemas.openxmlformats.org/officeDocument/2006/docPropsVTypes"/>
</file>